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5E1C08">
        <w:rPr>
          <w:rFonts w:ascii="Times New Roman" w:hAnsi="Times New Roman"/>
          <w:b/>
          <w:sz w:val="28"/>
          <w:szCs w:val="28"/>
          <w:lang w:val="ru-RU"/>
        </w:rPr>
        <w:t>Удугучинское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Первоначально бюджет </w:t>
      </w:r>
      <w:r w:rsidRPr="005221AB">
        <w:rPr>
          <w:rFonts w:ascii="Times New Roman" w:hAnsi="Times New Roman"/>
          <w:sz w:val="28"/>
          <w:szCs w:val="28"/>
          <w:lang w:val="ru-RU"/>
        </w:rPr>
        <w:t>муниципально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r w:rsidRPr="005221AB">
        <w:rPr>
          <w:rFonts w:ascii="Times New Roman" w:hAnsi="Times New Roman"/>
          <w:sz w:val="28"/>
          <w:szCs w:val="28"/>
          <w:lang w:val="ru-RU"/>
        </w:rPr>
        <w:t xml:space="preserve"> образовани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5221A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2393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="005E1C08" w:rsidRPr="005E1C08">
        <w:rPr>
          <w:rFonts w:ascii="Times New Roman" w:hAnsi="Times New Roman"/>
          <w:sz w:val="28"/>
          <w:szCs w:val="28"/>
          <w:lang w:val="ru-RU"/>
        </w:rPr>
        <w:t>Удугучинское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>на 202</w:t>
      </w:r>
      <w:r w:rsidRPr="00652393">
        <w:rPr>
          <w:rFonts w:ascii="Times New Roman" w:hAnsi="Times New Roman"/>
          <w:sz w:val="28"/>
          <w:szCs w:val="28"/>
          <w:lang w:val="ru-RU"/>
        </w:rPr>
        <w:t>1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 xml:space="preserve"> год </w:t>
      </w:r>
      <w:r w:rsidRPr="00652393">
        <w:rPr>
          <w:rFonts w:ascii="Times New Roman" w:hAnsi="Times New Roman"/>
          <w:sz w:val="28"/>
          <w:szCs w:val="28"/>
          <w:lang w:val="ru-RU"/>
        </w:rPr>
        <w:t xml:space="preserve">был 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>утвержден</w:t>
      </w:r>
      <w:r w:rsidRPr="00652393">
        <w:rPr>
          <w:rFonts w:ascii="Times New Roman" w:hAnsi="Times New Roman"/>
          <w:sz w:val="28"/>
          <w:szCs w:val="28"/>
          <w:lang w:val="ru-RU"/>
        </w:rPr>
        <w:t xml:space="preserve"> по доходам и расходам на сумму.</w:t>
      </w:r>
    </w:p>
    <w:p w:rsidR="005221AB" w:rsidRPr="009B3CA9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proofErr w:type="spellStart"/>
      <w:r w:rsidR="005E1C08" w:rsidRPr="005E1C08">
        <w:rPr>
          <w:rFonts w:ascii="Times New Roman" w:hAnsi="Times New Roman"/>
          <w:sz w:val="28"/>
          <w:szCs w:val="28"/>
          <w:lang w:val="ru-RU"/>
        </w:rPr>
        <w:t>Удугучинское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 xml:space="preserve">» представляется на </w:t>
      </w:r>
      <w:r w:rsidRPr="009B3CA9">
        <w:rPr>
          <w:rFonts w:ascii="Times New Roman" w:hAnsi="Times New Roman"/>
          <w:sz w:val="28"/>
          <w:szCs w:val="28"/>
          <w:lang w:val="ru-RU"/>
        </w:rPr>
        <w:t>рассмотрение и утверждение:</w:t>
      </w:r>
    </w:p>
    <w:p w:rsidR="005221AB" w:rsidRPr="009B3CA9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B3CA9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9B3CA9">
        <w:rPr>
          <w:lang w:val="ru-RU"/>
        </w:rPr>
        <w:t xml:space="preserve"> </w:t>
      </w:r>
      <w:r w:rsidR="009B3CA9" w:rsidRPr="009B3CA9">
        <w:rPr>
          <w:rFonts w:ascii="Times New Roman" w:hAnsi="Times New Roman"/>
          <w:sz w:val="28"/>
          <w:szCs w:val="28"/>
          <w:lang w:val="ru-RU"/>
        </w:rPr>
        <w:t xml:space="preserve">8373,5 </w:t>
      </w:r>
      <w:proofErr w:type="spellStart"/>
      <w:r w:rsidRPr="009B3CA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9B3CA9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9B3CA9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B3CA9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9B3CA9">
        <w:rPr>
          <w:lang w:val="ru-RU"/>
        </w:rPr>
        <w:t xml:space="preserve"> </w:t>
      </w:r>
      <w:r w:rsidR="009B3CA9" w:rsidRPr="009B3CA9">
        <w:rPr>
          <w:rFonts w:ascii="Times New Roman" w:hAnsi="Times New Roman"/>
          <w:sz w:val="28"/>
          <w:szCs w:val="28"/>
          <w:lang w:val="ru-RU"/>
        </w:rPr>
        <w:t xml:space="preserve">9115,3 </w:t>
      </w:r>
      <w:proofErr w:type="spellStart"/>
      <w:r w:rsidRPr="009B3CA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9B3CA9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B3CA9">
        <w:rPr>
          <w:rFonts w:ascii="Times New Roman" w:hAnsi="Times New Roman"/>
          <w:sz w:val="28"/>
          <w:szCs w:val="28"/>
          <w:lang w:val="ru-RU"/>
        </w:rPr>
        <w:t xml:space="preserve">- с дефицитом в </w:t>
      </w:r>
      <w:r w:rsidR="009B3CA9" w:rsidRPr="009B3CA9">
        <w:rPr>
          <w:rFonts w:ascii="Times New Roman" w:hAnsi="Times New Roman"/>
          <w:sz w:val="28"/>
          <w:szCs w:val="28"/>
          <w:lang w:val="ru-RU"/>
        </w:rPr>
        <w:t xml:space="preserve">741,8 </w:t>
      </w:r>
      <w:proofErr w:type="spellStart"/>
      <w:r w:rsidRPr="009B3CA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9B3CA9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9B3CA9">
        <w:rPr>
          <w:rFonts w:ascii="Times New Roman" w:hAnsi="Times New Roman"/>
          <w:sz w:val="28"/>
          <w:szCs w:val="28"/>
          <w:lang w:val="ru-RU"/>
        </w:rPr>
        <w:t>116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</w:t>
      </w:r>
      <w:r w:rsidR="009B3CA9">
        <w:rPr>
          <w:rFonts w:ascii="Times New Roman" w:hAnsi="Times New Roman"/>
          <w:sz w:val="28"/>
          <w:szCs w:val="28"/>
          <w:lang w:val="ru-RU"/>
        </w:rPr>
        <w:t>исполнение составило 53,6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="009B3CA9">
        <w:rPr>
          <w:rFonts w:ascii="Times New Roman" w:hAnsi="Times New Roman"/>
          <w:sz w:val="28"/>
          <w:szCs w:val="28"/>
          <w:lang w:val="ru-RU"/>
        </w:rPr>
        <w:t xml:space="preserve"> к уровню</w:t>
      </w:r>
      <w:r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9B3CA9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="009B3CA9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их поступило</w:t>
      </w:r>
      <w:r w:rsidR="009B3CA9">
        <w:rPr>
          <w:rFonts w:ascii="Times New Roman" w:hAnsi="Times New Roman"/>
          <w:sz w:val="28"/>
          <w:szCs w:val="28"/>
          <w:lang w:val="ru-RU"/>
        </w:rPr>
        <w:t xml:space="preserve"> 928,1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B3CA9">
        <w:rPr>
          <w:rFonts w:ascii="Times New Roman" w:hAnsi="Times New Roman"/>
          <w:sz w:val="28"/>
          <w:szCs w:val="28"/>
          <w:lang w:val="ru-RU"/>
        </w:rPr>
        <w:t>81,1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3819"/>
        <w:gridCol w:w="1222"/>
        <w:gridCol w:w="1405"/>
        <w:gridCol w:w="1165"/>
        <w:gridCol w:w="1102"/>
        <w:gridCol w:w="1047"/>
      </w:tblGrid>
      <w:tr w:rsidR="009B3CA9" w:rsidRPr="00257AC0" w:rsidTr="009B3CA9">
        <w:trPr>
          <w:trHeight w:val="1264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9B3CA9" w:rsidRPr="009B3CA9" w:rsidTr="009B3CA9">
        <w:trPr>
          <w:trHeight w:val="31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273,1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263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307,4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112,6</w:t>
            </w:r>
          </w:p>
        </w:tc>
      </w:tr>
      <w:tr w:rsidR="009B3CA9" w:rsidRPr="009B3CA9" w:rsidTr="009B3CA9">
        <w:trPr>
          <w:trHeight w:val="31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317,6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330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18,2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18,9</w:t>
            </w:r>
          </w:p>
        </w:tc>
      </w:tr>
      <w:tr w:rsidR="009B3CA9" w:rsidRPr="009B3CA9" w:rsidTr="009B3CA9">
        <w:trPr>
          <w:trHeight w:val="31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116,5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85,2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73,1</w:t>
            </w:r>
          </w:p>
        </w:tc>
      </w:tr>
      <w:tr w:rsidR="009B3CA9" w:rsidRPr="009B3CA9" w:rsidTr="009B3CA9">
        <w:trPr>
          <w:trHeight w:val="31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71,9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FC4930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134,9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187,6</w:t>
            </w:r>
          </w:p>
        </w:tc>
      </w:tr>
      <w:tr w:rsidR="009B3CA9" w:rsidRPr="009B3CA9" w:rsidTr="009B3CA9">
        <w:trPr>
          <w:trHeight w:val="31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304,4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321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FC4930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282,9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88,1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92,9</w:t>
            </w:r>
          </w:p>
        </w:tc>
      </w:tr>
      <w:tr w:rsidR="009B3CA9" w:rsidRPr="009B3CA9" w:rsidTr="009B3CA9">
        <w:trPr>
          <w:trHeight w:val="34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FC4930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6,</w:t>
            </w:r>
            <w:r w:rsidR="00FC4930">
              <w:rPr>
                <w:rFonts w:ascii="Times New Roman" w:hAnsi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9B3CA9" w:rsidRPr="009B3CA9" w:rsidTr="009B3CA9">
        <w:trPr>
          <w:trHeight w:val="6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продажи земельных участков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577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9B3CA9" w:rsidRPr="009B3CA9" w:rsidTr="009B3CA9">
        <w:trPr>
          <w:trHeight w:val="36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70,6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color w:val="000000"/>
                <w:lang w:val="ru-RU" w:eastAsia="ru-RU" w:bidi="ar-SA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72,2</w:t>
            </w:r>
          </w:p>
        </w:tc>
      </w:tr>
      <w:tr w:rsidR="009B3CA9" w:rsidRPr="009B3CA9" w:rsidTr="009B3CA9">
        <w:trPr>
          <w:trHeight w:val="6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1731,1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1144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928,1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81,1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53,6</w:t>
            </w:r>
          </w:p>
        </w:tc>
      </w:tr>
      <w:tr w:rsidR="009B3CA9" w:rsidRPr="009B3CA9" w:rsidTr="009B3CA9">
        <w:trPr>
          <w:trHeight w:val="34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5486,7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7487,1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FC493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7445,</w:t>
            </w:r>
            <w:r w:rsidR="00FC4930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135,7</w:t>
            </w:r>
          </w:p>
        </w:tc>
      </w:tr>
      <w:tr w:rsidR="009B3CA9" w:rsidRPr="009B3CA9" w:rsidTr="009B3CA9">
        <w:trPr>
          <w:trHeight w:val="31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7217,8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8631,1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FC4930" w:rsidP="009B3CA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8373,5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CA9" w:rsidRPr="009B3CA9" w:rsidRDefault="009B3CA9" w:rsidP="009B3CA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9B3CA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116,0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9B3CA9">
        <w:rPr>
          <w:rFonts w:ascii="Times New Roman" w:hAnsi="Times New Roman" w:cs="Times New Roman"/>
          <w:color w:val="000000"/>
          <w:sz w:val="28"/>
          <w:szCs w:val="28"/>
        </w:rPr>
        <w:t>11,1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0A411D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0A411D" w:rsidRPr="000A411D">
        <w:rPr>
          <w:rFonts w:ascii="Times New Roman" w:hAnsi="Times New Roman" w:cs="Times New Roman"/>
          <w:sz w:val="28"/>
          <w:szCs w:val="28"/>
        </w:rPr>
        <w:t>7445,3</w:t>
      </w:r>
      <w:r w:rsidR="000D76AA" w:rsidRPr="000A41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0A411D">
        <w:rPr>
          <w:rFonts w:ascii="Times New Roman" w:hAnsi="Times New Roman" w:cs="Times New Roman"/>
          <w:sz w:val="28"/>
          <w:szCs w:val="28"/>
        </w:rPr>
        <w:t>т</w:t>
      </w:r>
      <w:r w:rsidRPr="000A411D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89274F">
        <w:rPr>
          <w:rFonts w:ascii="Times New Roman" w:hAnsi="Times New Roman" w:cs="Times New Roman"/>
          <w:sz w:val="28"/>
          <w:szCs w:val="28"/>
        </w:rPr>
        <w:t>.</w:t>
      </w:r>
      <w:r w:rsidR="00396FF2">
        <w:rPr>
          <w:rFonts w:ascii="Times New Roman" w:hAnsi="Times New Roman" w:cs="Times New Roman"/>
          <w:sz w:val="28"/>
          <w:szCs w:val="28"/>
        </w:rPr>
        <w:t>,</w:t>
      </w:r>
      <w:r w:rsidRPr="0089274F">
        <w:rPr>
          <w:rFonts w:ascii="Times New Roman" w:hAnsi="Times New Roman" w:cs="Times New Roman"/>
          <w:sz w:val="28"/>
          <w:szCs w:val="28"/>
        </w:rPr>
        <w:t xml:space="preserve"> или </w:t>
      </w:r>
      <w:r w:rsidR="000A411D">
        <w:rPr>
          <w:rFonts w:ascii="Times New Roman" w:hAnsi="Times New Roman" w:cs="Times New Roman"/>
          <w:sz w:val="28"/>
          <w:szCs w:val="28"/>
        </w:rPr>
        <w:t>99,4</w:t>
      </w:r>
      <w:r w:rsidRPr="0089274F">
        <w:rPr>
          <w:rFonts w:ascii="Times New Roman" w:hAnsi="Times New Roman" w:cs="Times New Roman"/>
          <w:sz w:val="28"/>
          <w:szCs w:val="28"/>
        </w:rPr>
        <w:t>% к у</w:t>
      </w:r>
      <w:r w:rsidR="00396FF2">
        <w:rPr>
          <w:rFonts w:ascii="Times New Roman" w:hAnsi="Times New Roman" w:cs="Times New Roman"/>
          <w:sz w:val="28"/>
          <w:szCs w:val="28"/>
        </w:rPr>
        <w:t xml:space="preserve">точненным бюджетным назначениям, </w:t>
      </w:r>
      <w:r w:rsidRPr="0089274F">
        <w:rPr>
          <w:rFonts w:ascii="Times New Roman" w:hAnsi="Times New Roman" w:cs="Times New Roman"/>
          <w:sz w:val="28"/>
          <w:szCs w:val="28"/>
        </w:rPr>
        <w:t>в том числе:</w:t>
      </w:r>
    </w:p>
    <w:p w:rsidR="00AE20D4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96FF2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396FF2" w:rsidRPr="00396FF2">
        <w:rPr>
          <w:rFonts w:ascii="Times New Roman" w:hAnsi="Times New Roman" w:cs="Times New Roman"/>
          <w:sz w:val="28"/>
          <w:szCs w:val="28"/>
        </w:rPr>
        <w:t>3796</w:t>
      </w:r>
      <w:r w:rsidR="000D76AA" w:rsidRPr="00396F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6FF2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396FF2">
        <w:rPr>
          <w:rFonts w:ascii="Times New Roman" w:hAnsi="Times New Roman" w:cs="Times New Roman"/>
          <w:sz w:val="28"/>
          <w:szCs w:val="28"/>
        </w:rPr>
        <w:t>.</w:t>
      </w:r>
      <w:r w:rsidRPr="00396FF2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396FF2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396FF2">
        <w:rPr>
          <w:rFonts w:ascii="Times New Roman" w:hAnsi="Times New Roman" w:cs="Times New Roman"/>
          <w:sz w:val="28"/>
          <w:szCs w:val="28"/>
        </w:rPr>
        <w:t>;</w:t>
      </w:r>
    </w:p>
    <w:p w:rsidR="00A95DA4" w:rsidRDefault="00A95DA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95DA4">
        <w:rPr>
          <w:rFonts w:ascii="Times New Roman" w:hAnsi="Times New Roman" w:cs="Times New Roman"/>
          <w:sz w:val="28"/>
          <w:szCs w:val="28"/>
        </w:rPr>
        <w:t>убсидии на обеспечение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95DA4">
        <w:rPr>
          <w:rFonts w:ascii="Times New Roman" w:hAnsi="Times New Roman" w:cs="Times New Roman"/>
          <w:sz w:val="28"/>
          <w:szCs w:val="28"/>
        </w:rPr>
        <w:t>1647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или </w:t>
      </w:r>
      <w:r w:rsidR="00FC4930">
        <w:rPr>
          <w:rFonts w:ascii="Times New Roman" w:hAnsi="Times New Roman" w:cs="Times New Roman"/>
          <w:sz w:val="28"/>
          <w:szCs w:val="28"/>
        </w:rPr>
        <w:t>100% от плана;</w:t>
      </w:r>
    </w:p>
    <w:p w:rsidR="00FC4930" w:rsidRDefault="00FC4930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прочие субсидии (на реализацию проектов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инициативному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бюджетированию) – 21,4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или 33,9% от плана (63,1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.);</w:t>
      </w:r>
    </w:p>
    <w:p w:rsidR="00FC4930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C493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D76AA" w:rsidRPr="00FC4930">
        <w:rPr>
          <w:rFonts w:ascii="Times New Roman" w:hAnsi="Times New Roman" w:cs="Times New Roman"/>
          <w:sz w:val="28"/>
          <w:szCs w:val="28"/>
        </w:rPr>
        <w:t xml:space="preserve">субсидии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назначения, </w:t>
      </w:r>
      <w:r w:rsidRPr="00FC4930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FC4930" w:rsidRPr="00FC4930">
        <w:rPr>
          <w:rFonts w:ascii="Times New Roman" w:hAnsi="Times New Roman" w:cs="Times New Roman"/>
          <w:sz w:val="28"/>
          <w:szCs w:val="28"/>
        </w:rPr>
        <w:t xml:space="preserve">21,4 </w:t>
      </w:r>
      <w:proofErr w:type="spellStart"/>
      <w:r w:rsidRPr="00FC493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FC493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C493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FC4930">
        <w:rPr>
          <w:rFonts w:ascii="Times New Roman" w:hAnsi="Times New Roman" w:cs="Times New Roman"/>
          <w:sz w:val="28"/>
          <w:szCs w:val="28"/>
        </w:rPr>
        <w:t>.,</w:t>
      </w:r>
      <w:r w:rsidR="003F7F68" w:rsidRPr="00FC4930">
        <w:rPr>
          <w:rFonts w:ascii="Times New Roman" w:hAnsi="Times New Roman" w:cs="Times New Roman"/>
          <w:sz w:val="28"/>
          <w:szCs w:val="28"/>
        </w:rPr>
        <w:t xml:space="preserve"> или </w:t>
      </w:r>
      <w:r w:rsidR="00FC4930" w:rsidRPr="00FC4930">
        <w:rPr>
          <w:rFonts w:ascii="Times New Roman" w:hAnsi="Times New Roman" w:cs="Times New Roman"/>
          <w:sz w:val="28"/>
          <w:szCs w:val="28"/>
        </w:rPr>
        <w:t xml:space="preserve">33,9% от плана (63,1 </w:t>
      </w:r>
      <w:proofErr w:type="spellStart"/>
      <w:r w:rsidR="00FC4930" w:rsidRPr="00FC4930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FC4930" w:rsidRPr="00FC4930">
        <w:rPr>
          <w:rFonts w:ascii="Times New Roman" w:hAnsi="Times New Roman" w:cs="Times New Roman"/>
          <w:sz w:val="28"/>
          <w:szCs w:val="28"/>
        </w:rPr>
        <w:t>.);</w:t>
      </w:r>
    </w:p>
    <w:p w:rsidR="00AE20D4" w:rsidRPr="00FC4930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C4930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FC4930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FC4930" w:rsidRPr="00FC4930">
        <w:rPr>
          <w:rFonts w:ascii="Times New Roman" w:hAnsi="Times New Roman" w:cs="Times New Roman"/>
          <w:sz w:val="28"/>
          <w:szCs w:val="28"/>
        </w:rPr>
        <w:t>111,3</w:t>
      </w:r>
      <w:r w:rsidR="003F7F68" w:rsidRPr="00FC4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68" w:rsidRPr="00FC4930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FC4930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FC4930" w:rsidRPr="00FC4930">
        <w:rPr>
          <w:rFonts w:ascii="Times New Roman" w:hAnsi="Times New Roman" w:cs="Times New Roman"/>
          <w:sz w:val="28"/>
          <w:szCs w:val="28"/>
        </w:rPr>
        <w:t>100</w:t>
      </w:r>
      <w:r w:rsidRPr="00FC4930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FC4930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FC4930">
        <w:rPr>
          <w:rFonts w:ascii="Times New Roman" w:hAnsi="Times New Roman" w:cs="Times New Roman"/>
          <w:sz w:val="28"/>
          <w:szCs w:val="28"/>
        </w:rPr>
        <w:t>;</w:t>
      </w:r>
    </w:p>
    <w:p w:rsidR="00AE20D4" w:rsidRPr="00FC4930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C4930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FC4930" w:rsidRPr="00FC4930">
        <w:rPr>
          <w:rFonts w:ascii="Times New Roman" w:hAnsi="Times New Roman" w:cs="Times New Roman"/>
          <w:sz w:val="28"/>
          <w:szCs w:val="28"/>
        </w:rPr>
        <w:t xml:space="preserve">1461,6 </w:t>
      </w:r>
      <w:r w:rsidRPr="00FC4930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FC4930" w:rsidRPr="00FC4930">
        <w:rPr>
          <w:rFonts w:ascii="Times New Roman" w:hAnsi="Times New Roman" w:cs="Times New Roman"/>
          <w:sz w:val="28"/>
          <w:szCs w:val="28"/>
        </w:rPr>
        <w:t>100</w:t>
      </w:r>
      <w:r w:rsidRPr="00FC4930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FC4930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FC4930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C4930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FC4930" w:rsidRPr="00FC4930">
        <w:rPr>
          <w:rFonts w:ascii="Times New Roman" w:hAnsi="Times New Roman" w:cs="Times New Roman"/>
          <w:sz w:val="28"/>
          <w:szCs w:val="28"/>
        </w:rPr>
        <w:t xml:space="preserve">408,1 </w:t>
      </w:r>
      <w:r w:rsidRPr="00FC493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FC493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C493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C493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FC4930">
        <w:rPr>
          <w:rFonts w:ascii="Times New Roman" w:hAnsi="Times New Roman" w:cs="Times New Roman"/>
          <w:sz w:val="28"/>
          <w:szCs w:val="28"/>
        </w:rPr>
        <w:t>.,</w:t>
      </w:r>
      <w:r w:rsidR="003F7F68" w:rsidRPr="00FC4930">
        <w:rPr>
          <w:rFonts w:ascii="Times New Roman" w:hAnsi="Times New Roman" w:cs="Times New Roman"/>
          <w:sz w:val="28"/>
          <w:szCs w:val="28"/>
        </w:rPr>
        <w:t xml:space="preserve">или </w:t>
      </w:r>
      <w:r w:rsidR="00FC4930" w:rsidRPr="00FC4930">
        <w:rPr>
          <w:rFonts w:ascii="Times New Roman" w:hAnsi="Times New Roman" w:cs="Times New Roman"/>
          <w:sz w:val="28"/>
          <w:szCs w:val="28"/>
        </w:rPr>
        <w:t>100</w:t>
      </w:r>
      <w:r w:rsidR="003F7F68" w:rsidRPr="00FC4930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FC4930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F3047" w:rsidRDefault="0089274F" w:rsidP="00C9702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1609A4" w:rsidRPr="001609A4">
        <w:rPr>
          <w:rFonts w:ascii="Times New Roman" w:hAnsi="Times New Roman"/>
          <w:sz w:val="28"/>
          <w:szCs w:val="28"/>
          <w:lang w:val="ru-RU"/>
        </w:rPr>
        <w:t>9115,3</w:t>
      </w:r>
      <w:r w:rsidR="001609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1609A4">
        <w:rPr>
          <w:rFonts w:ascii="Times New Roman" w:hAnsi="Times New Roman"/>
          <w:sz w:val="28"/>
          <w:szCs w:val="28"/>
          <w:lang w:val="ru-RU"/>
        </w:rPr>
        <w:t>6</w:t>
      </w:r>
      <w:r w:rsidR="00AF384E">
        <w:rPr>
          <w:rFonts w:ascii="Times New Roman" w:hAnsi="Times New Roman"/>
          <w:sz w:val="28"/>
          <w:szCs w:val="28"/>
          <w:lang w:val="ru-RU"/>
        </w:rPr>
        <w:t>,</w:t>
      </w:r>
      <w:r w:rsidR="001609A4">
        <w:rPr>
          <w:rFonts w:ascii="Times New Roman" w:hAnsi="Times New Roman"/>
          <w:sz w:val="28"/>
          <w:szCs w:val="28"/>
          <w:lang w:val="ru-RU"/>
        </w:rPr>
        <w:t>6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</w:t>
      </w:r>
      <w:r w:rsidR="00443C53">
        <w:rPr>
          <w:rFonts w:ascii="Times New Roman" w:hAnsi="Times New Roman"/>
          <w:sz w:val="28"/>
          <w:szCs w:val="28"/>
          <w:lang w:val="ru-RU"/>
        </w:rPr>
        <w:t>и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36353A" w:rsidRPr="00257AC0" w:rsidRDefault="00257AC0" w:rsidP="00257AC0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тыс.руб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  <w:bookmarkStart w:id="0" w:name="_GoBack"/>
      <w:bookmarkEnd w:id="0"/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0"/>
        <w:gridCol w:w="459"/>
        <w:gridCol w:w="4289"/>
        <w:gridCol w:w="1186"/>
        <w:gridCol w:w="995"/>
        <w:gridCol w:w="946"/>
        <w:gridCol w:w="807"/>
        <w:gridCol w:w="878"/>
      </w:tblGrid>
      <w:tr w:rsidR="0036353A" w:rsidRPr="00257AC0" w:rsidTr="00443C53">
        <w:trPr>
          <w:trHeight w:val="1020"/>
          <w:tblHeader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1300,3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1488,9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1488,9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114,5</w:t>
            </w:r>
          </w:p>
        </w:tc>
      </w:tr>
      <w:tr w:rsidR="0036353A" w:rsidRPr="0036353A" w:rsidTr="00C17DE9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511,9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528,2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528,2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103,2</w:t>
            </w:r>
          </w:p>
        </w:tc>
      </w:tr>
      <w:tr w:rsidR="0036353A" w:rsidRPr="0036353A" w:rsidTr="00C17DE9">
        <w:trPr>
          <w:trHeight w:val="10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776,0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915,3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2D7D1B" w:rsidRDefault="0036353A" w:rsidP="0036353A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2D7D1B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915,3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118,0</w:t>
            </w:r>
          </w:p>
        </w:tc>
      </w:tr>
      <w:tr w:rsidR="0036353A" w:rsidRPr="0036353A" w:rsidTr="00C17DE9">
        <w:trPr>
          <w:trHeight w:val="6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43,4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43,4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414,3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111,3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112,1</w:t>
            </w:r>
          </w:p>
        </w:tc>
      </w:tr>
      <w:tr w:rsidR="0036353A" w:rsidRPr="0036353A" w:rsidTr="00C17DE9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112,1</w:t>
            </w:r>
          </w:p>
        </w:tc>
      </w:tr>
      <w:tr w:rsidR="0036353A" w:rsidRPr="0036353A" w:rsidTr="00C17DE9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120,6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218,0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218,0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180,8</w:t>
            </w:r>
          </w:p>
        </w:tc>
      </w:tr>
      <w:tr w:rsidR="0036353A" w:rsidRPr="0036353A" w:rsidTr="00C17DE9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218,0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218,0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180,8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1125,7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1525,4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1483,6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131,8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22,0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648,7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1461,6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1461,6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225,3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477,0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695,3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2914,4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2638,1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90,5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379,4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695,3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2914,4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2638,1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90,5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379,4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216,6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10828,7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216,6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10828,7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lastRenderedPageBreak/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3039,0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2888,9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2888,9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95,1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3039,0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2852,7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2852,7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93,9</w:t>
            </w:r>
          </w:p>
        </w:tc>
      </w:tr>
      <w:tr w:rsidR="0036353A" w:rsidRPr="0036353A" w:rsidTr="00C17DE9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79,6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69,9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69,9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87,9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79,6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69,9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69,9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87,9</w:t>
            </w:r>
          </w:p>
        </w:tc>
      </w:tr>
      <w:tr w:rsidR="0036353A" w:rsidRPr="0036353A" w:rsidTr="00C17DE9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6461,8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9433,4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9115,3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96,6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53A" w:rsidRPr="0036353A" w:rsidRDefault="0036353A" w:rsidP="0036353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6353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141,1</w:t>
            </w:r>
          </w:p>
        </w:tc>
      </w:tr>
    </w:tbl>
    <w:p w:rsidR="00370672" w:rsidRDefault="00370672" w:rsidP="00C9702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2593B" w:rsidRDefault="00B2593B" w:rsidP="00B2593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B2593B" w:rsidRDefault="00B2593B" w:rsidP="00B2593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Кредиторская задолженность на 01.01.2022 – 0,00 руб.</w:t>
      </w:r>
    </w:p>
    <w:p w:rsidR="00322018" w:rsidRDefault="00322018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322018" w:rsidSect="00C54D36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B9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11D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09A4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1DCE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57AC0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D7D1B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53A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672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6FF2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3C53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0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26DC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1E97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3CA9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3C24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6CF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42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2D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4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593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DE9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50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022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6FC5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4930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5C900-790D-493D-A402-E4A8559B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2021-06-21T08:11:00Z</cp:lastPrinted>
  <dcterms:created xsi:type="dcterms:W3CDTF">2022-03-29T13:24:00Z</dcterms:created>
  <dcterms:modified xsi:type="dcterms:W3CDTF">2022-03-31T13:12:00Z</dcterms:modified>
</cp:coreProperties>
</file>